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8C713" w14:textId="3240A510" w:rsidR="00493832" w:rsidRPr="00D757C6" w:rsidRDefault="00493832" w:rsidP="00D757C6">
      <w:pPr>
        <w:tabs>
          <w:tab w:val="left" w:pos="1760"/>
        </w:tabs>
        <w:spacing w:line="500" w:lineRule="exact"/>
        <w:jc w:val="center"/>
        <w:rPr>
          <w:rFonts w:ascii="游ゴシック" w:eastAsia="游ゴシック" w:hAnsi="游ゴシック"/>
          <w:b/>
          <w:sz w:val="40"/>
          <w:szCs w:val="40"/>
        </w:rPr>
      </w:pPr>
      <w:r w:rsidRPr="00D757C6">
        <w:rPr>
          <w:rFonts w:ascii="游ゴシック" w:eastAsia="游ゴシック" w:hAnsi="游ゴシック" w:hint="eastAsia"/>
          <w:b/>
          <w:sz w:val="40"/>
          <w:szCs w:val="40"/>
        </w:rPr>
        <w:t>令和</w:t>
      </w:r>
      <w:r w:rsidR="008F48C1" w:rsidRPr="00D757C6">
        <w:rPr>
          <w:rFonts w:ascii="游ゴシック" w:eastAsia="游ゴシック" w:hAnsi="游ゴシック"/>
          <w:b/>
          <w:sz w:val="40"/>
          <w:szCs w:val="40"/>
        </w:rPr>
        <w:t>5</w:t>
      </w:r>
      <w:r w:rsidRPr="00D757C6">
        <w:rPr>
          <w:rFonts w:ascii="游ゴシック" w:eastAsia="游ゴシック" w:hAnsi="游ゴシック" w:hint="eastAsia"/>
          <w:b/>
          <w:sz w:val="40"/>
          <w:szCs w:val="40"/>
        </w:rPr>
        <w:t>年度「適合証明技術者業務講習」受講案内</w:t>
      </w:r>
    </w:p>
    <w:p w14:paraId="1B68C714" w14:textId="7500EA3D" w:rsidR="00CC5629" w:rsidRPr="00947D8C" w:rsidRDefault="00CC5629" w:rsidP="006F66CD">
      <w:pPr>
        <w:tabs>
          <w:tab w:val="left" w:pos="1760"/>
        </w:tabs>
        <w:spacing w:line="200" w:lineRule="exact"/>
        <w:jc w:val="center"/>
        <w:rPr>
          <w:rFonts w:ascii="游ゴシック" w:eastAsia="游ゴシック" w:hAnsi="游ゴシック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CC5629" w:rsidRPr="00947D8C" w14:paraId="1B68C716" w14:textId="77777777" w:rsidTr="00CC5629">
        <w:tc>
          <w:tcPr>
            <w:tcW w:w="9736" w:type="dxa"/>
          </w:tcPr>
          <w:p w14:paraId="54DDA646" w14:textId="77777777" w:rsidR="003047AB" w:rsidRDefault="00CC5629" w:rsidP="00947D8C">
            <w:pPr>
              <w:tabs>
                <w:tab w:val="left" w:pos="1760"/>
              </w:tabs>
              <w:spacing w:line="360" w:lineRule="exact"/>
              <w:rPr>
                <w:rFonts w:ascii="游ゴシック" w:eastAsia="游ゴシック" w:hAnsi="游ゴシック"/>
              </w:rPr>
            </w:pPr>
            <w:r w:rsidRPr="00947D8C">
              <w:rPr>
                <w:rFonts w:ascii="游ゴシック" w:eastAsia="游ゴシック" w:hAnsi="游ゴシック" w:hint="eastAsia"/>
              </w:rPr>
              <w:t>「適合証明技術者」は、住宅金融支援機構のフラット35（中古住宅）等の依頼に基づき、書類審査及び現地調査</w:t>
            </w:r>
            <w:r w:rsidR="00F7651D">
              <w:rPr>
                <w:rFonts w:ascii="游ゴシック" w:eastAsia="游ゴシック" w:hAnsi="游ゴシック" w:hint="eastAsia"/>
              </w:rPr>
              <w:t>を行い、</w:t>
            </w:r>
            <w:r w:rsidRPr="00947D8C">
              <w:rPr>
                <w:rFonts w:ascii="游ゴシック" w:eastAsia="游ゴシック" w:hAnsi="游ゴシック" w:hint="eastAsia"/>
              </w:rPr>
              <w:t>住宅金融支援機構の基準に適合しているかの判定業務を行</w:t>
            </w:r>
            <w:r w:rsidR="00F7651D">
              <w:rPr>
                <w:rFonts w:ascii="游ゴシック" w:eastAsia="游ゴシック" w:hAnsi="游ゴシック" w:hint="eastAsia"/>
              </w:rPr>
              <w:t>う</w:t>
            </w:r>
            <w:r w:rsidRPr="00947D8C">
              <w:rPr>
                <w:rFonts w:ascii="游ゴシック" w:eastAsia="游ゴシック" w:hAnsi="游ゴシック" w:hint="eastAsia"/>
              </w:rPr>
              <w:t>ことができます。</w:t>
            </w:r>
          </w:p>
          <w:p w14:paraId="1B68C715" w14:textId="54A83A9E" w:rsidR="00CC5629" w:rsidRPr="00947D8C" w:rsidRDefault="001F7840" w:rsidP="00947D8C">
            <w:pPr>
              <w:tabs>
                <w:tab w:val="left" w:pos="1760"/>
              </w:tabs>
              <w:spacing w:line="360" w:lineRule="exact"/>
              <w:rPr>
                <w:rFonts w:ascii="游ゴシック" w:eastAsia="游ゴシック" w:hAnsi="游ゴシック"/>
              </w:rPr>
            </w:pPr>
            <w:r w:rsidRPr="00947D8C">
              <w:rPr>
                <w:rFonts w:ascii="游ゴシック" w:eastAsia="游ゴシック" w:hAnsi="游ゴシック" w:hint="eastAsia"/>
              </w:rPr>
              <w:t>「適合証明技術者」の登録には</w:t>
            </w:r>
            <w:r w:rsidR="005745CD" w:rsidRPr="00947D8C">
              <w:rPr>
                <w:rFonts w:ascii="游ゴシック" w:eastAsia="游ゴシック" w:hAnsi="游ゴシック" w:hint="eastAsia"/>
              </w:rPr>
              <w:t>、</w:t>
            </w:r>
            <w:r w:rsidR="005745CD" w:rsidRPr="00947D8C">
              <w:rPr>
                <w:rFonts w:ascii="游ゴシック" w:eastAsia="游ゴシック" w:hAnsi="游ゴシック"/>
              </w:rPr>
              <w:t>登録制度の内容、意義及び業務の重要性を十分認識していただくとともに、</w:t>
            </w:r>
            <w:r w:rsidR="005745CD" w:rsidRPr="00947D8C">
              <w:rPr>
                <w:rFonts w:ascii="游ゴシック" w:eastAsia="游ゴシック" w:hAnsi="游ゴシック" w:hint="eastAsia"/>
              </w:rPr>
              <w:t>的確</w:t>
            </w:r>
            <w:r w:rsidR="005745CD" w:rsidRPr="00947D8C">
              <w:rPr>
                <w:rFonts w:ascii="游ゴシック" w:eastAsia="游ゴシック" w:hAnsi="游ゴシック"/>
              </w:rPr>
              <w:t>に業務を行っていただくため</w:t>
            </w:r>
            <w:r w:rsidR="005745CD" w:rsidRPr="00947D8C">
              <w:rPr>
                <w:rFonts w:ascii="游ゴシック" w:eastAsia="游ゴシック" w:hAnsi="游ゴシック" w:hint="eastAsia"/>
              </w:rPr>
              <w:t>の講習の受講が義務付けられていますので、</w:t>
            </w:r>
            <w:r w:rsidR="00CC5629" w:rsidRPr="00947D8C">
              <w:rPr>
                <w:rFonts w:ascii="游ゴシック" w:eastAsia="游ゴシック" w:hAnsi="游ゴシック"/>
              </w:rPr>
              <w:t>必ず</w:t>
            </w:r>
            <w:r w:rsidR="00CC5629" w:rsidRPr="00947D8C">
              <w:rPr>
                <w:rFonts w:ascii="游ゴシック" w:eastAsia="游ゴシック" w:hAnsi="游ゴシック" w:hint="eastAsia"/>
              </w:rPr>
              <w:t>ご</w:t>
            </w:r>
            <w:r w:rsidR="00CC5629" w:rsidRPr="00947D8C">
              <w:rPr>
                <w:rFonts w:ascii="游ゴシック" w:eastAsia="游ゴシック" w:hAnsi="游ゴシック"/>
              </w:rPr>
              <w:t>受講</w:t>
            </w:r>
            <w:r w:rsidR="00CC5629" w:rsidRPr="00947D8C">
              <w:rPr>
                <w:rFonts w:ascii="游ゴシック" w:eastAsia="游ゴシック" w:hAnsi="游ゴシック" w:hint="eastAsia"/>
              </w:rPr>
              <w:t>くだ</w:t>
            </w:r>
            <w:r w:rsidR="00CC5629" w:rsidRPr="00947D8C">
              <w:rPr>
                <w:rFonts w:ascii="游ゴシック" w:eastAsia="游ゴシック" w:hAnsi="游ゴシック"/>
              </w:rPr>
              <w:t>さい</w:t>
            </w:r>
            <w:r w:rsidR="00CC5629" w:rsidRPr="00947D8C">
              <w:rPr>
                <w:rFonts w:ascii="游ゴシック" w:eastAsia="游ゴシック" w:hAnsi="游ゴシック" w:hint="eastAsia"/>
              </w:rPr>
              <w:t>。</w:t>
            </w:r>
          </w:p>
        </w:tc>
      </w:tr>
    </w:tbl>
    <w:p w14:paraId="6EF8E8B5" w14:textId="77777777" w:rsidR="00F8344A" w:rsidRDefault="00F8344A" w:rsidP="00F8344A">
      <w:pPr>
        <w:spacing w:line="200" w:lineRule="exact"/>
        <w:rPr>
          <w:rFonts w:ascii="游ゴシック" w:eastAsia="游ゴシック" w:hAnsi="游ゴシック"/>
        </w:rPr>
      </w:pPr>
    </w:p>
    <w:p w14:paraId="1B68C719" w14:textId="2CCD8E7E" w:rsidR="00493832" w:rsidRPr="00947D8C" w:rsidRDefault="00493832" w:rsidP="00787F01">
      <w:pPr>
        <w:spacing w:line="360" w:lineRule="exact"/>
        <w:rPr>
          <w:rFonts w:ascii="游ゴシック" w:eastAsia="游ゴシック" w:hAnsi="游ゴシック"/>
        </w:rPr>
      </w:pPr>
      <w:r w:rsidRPr="00947D8C">
        <w:rPr>
          <w:rFonts w:ascii="游ゴシック" w:eastAsia="游ゴシック" w:hAnsi="游ゴシック" w:hint="eastAsia"/>
        </w:rPr>
        <w:t>主</w:t>
      </w:r>
      <w:r w:rsidR="00363B7D" w:rsidRPr="00947D8C">
        <w:rPr>
          <w:rFonts w:ascii="游ゴシック" w:eastAsia="游ゴシック" w:hAnsi="游ゴシック" w:hint="eastAsia"/>
        </w:rPr>
        <w:t xml:space="preserve">　</w:t>
      </w:r>
      <w:r w:rsidRPr="00947D8C">
        <w:rPr>
          <w:rFonts w:ascii="游ゴシック" w:eastAsia="游ゴシック" w:hAnsi="游ゴシック" w:hint="eastAsia"/>
        </w:rPr>
        <w:t>催</w:t>
      </w:r>
      <w:r w:rsidR="00363B7D" w:rsidRPr="00947D8C">
        <w:rPr>
          <w:rFonts w:ascii="游ゴシック" w:eastAsia="游ゴシック" w:hAnsi="游ゴシック" w:hint="eastAsia"/>
        </w:rPr>
        <w:t xml:space="preserve">　者</w:t>
      </w:r>
      <w:r w:rsidR="00787F01">
        <w:rPr>
          <w:rFonts w:ascii="游ゴシック" w:eastAsia="游ゴシック" w:hAnsi="游ゴシック" w:hint="eastAsia"/>
        </w:rPr>
        <w:t xml:space="preserve">　　　</w:t>
      </w:r>
      <w:r w:rsidR="00363B7D" w:rsidRPr="00947D8C">
        <w:rPr>
          <w:rFonts w:ascii="游ゴシック" w:eastAsia="游ゴシック" w:hAnsi="游ゴシック" w:hint="eastAsia"/>
        </w:rPr>
        <w:t>共催：</w:t>
      </w:r>
      <w:r w:rsidR="004866FD">
        <w:rPr>
          <w:rFonts w:ascii="游ゴシック" w:eastAsia="游ゴシック" w:hAnsi="游ゴシック" w:hint="eastAsia"/>
        </w:rPr>
        <w:t>（</w:t>
      </w:r>
      <w:r w:rsidR="00060491">
        <w:rPr>
          <w:rFonts w:ascii="游ゴシック" w:eastAsia="游ゴシック" w:hAnsi="游ゴシック" w:hint="eastAsia"/>
        </w:rPr>
        <w:t>一</w:t>
      </w:r>
      <w:r w:rsidRPr="00947D8C">
        <w:rPr>
          <w:rFonts w:ascii="游ゴシック" w:eastAsia="游ゴシック" w:hAnsi="游ゴシック" w:hint="eastAsia"/>
        </w:rPr>
        <w:t>社</w:t>
      </w:r>
      <w:r w:rsidR="004866FD">
        <w:rPr>
          <w:rFonts w:ascii="游ゴシック" w:eastAsia="游ゴシック" w:hAnsi="游ゴシック" w:hint="eastAsia"/>
        </w:rPr>
        <w:t>）</w:t>
      </w:r>
      <w:r w:rsidR="00060491">
        <w:rPr>
          <w:rFonts w:ascii="游ゴシック" w:eastAsia="游ゴシック" w:hAnsi="游ゴシック" w:hint="eastAsia"/>
        </w:rPr>
        <w:t>京都府</w:t>
      </w:r>
      <w:r w:rsidRPr="00947D8C">
        <w:rPr>
          <w:rFonts w:ascii="游ゴシック" w:eastAsia="游ゴシック" w:hAnsi="游ゴシック" w:hint="eastAsia"/>
        </w:rPr>
        <w:t>建築士事務所協会</w:t>
      </w:r>
      <w:r w:rsidR="004866FD">
        <w:rPr>
          <w:rFonts w:ascii="游ゴシック" w:eastAsia="游ゴシック" w:hAnsi="游ゴシック" w:hint="eastAsia"/>
        </w:rPr>
        <w:t>／（一</w:t>
      </w:r>
      <w:r w:rsidR="004866FD" w:rsidRPr="00947D8C">
        <w:rPr>
          <w:rFonts w:ascii="游ゴシック" w:eastAsia="游ゴシック" w:hAnsi="游ゴシック" w:hint="eastAsia"/>
        </w:rPr>
        <w:t>社</w:t>
      </w:r>
      <w:r w:rsidR="004866FD">
        <w:rPr>
          <w:rFonts w:ascii="游ゴシック" w:eastAsia="游ゴシック" w:hAnsi="游ゴシック" w:hint="eastAsia"/>
        </w:rPr>
        <w:t>）</w:t>
      </w:r>
      <w:r w:rsidR="004866FD" w:rsidRPr="00947D8C">
        <w:rPr>
          <w:rFonts w:ascii="游ゴシック" w:eastAsia="游ゴシック" w:hAnsi="游ゴシック" w:hint="eastAsia"/>
        </w:rPr>
        <w:t>日本建築士事務所協会連合会</w:t>
      </w:r>
    </w:p>
    <w:p w14:paraId="1B68C71A" w14:textId="77777777" w:rsidR="00493832" w:rsidRPr="00947D8C" w:rsidRDefault="00363B7D" w:rsidP="00787F01">
      <w:pPr>
        <w:tabs>
          <w:tab w:val="left" w:pos="1760"/>
        </w:tabs>
        <w:spacing w:line="360" w:lineRule="exact"/>
        <w:ind w:firstLineChars="800" w:firstLine="1592"/>
        <w:rPr>
          <w:rFonts w:ascii="游ゴシック" w:eastAsia="游ゴシック" w:hAnsi="游ゴシック"/>
        </w:rPr>
      </w:pPr>
      <w:r w:rsidRPr="00947D8C">
        <w:rPr>
          <w:rFonts w:ascii="游ゴシック" w:eastAsia="游ゴシック" w:hAnsi="游ゴシック" w:hint="eastAsia"/>
        </w:rPr>
        <w:t>協</w:t>
      </w:r>
      <w:r w:rsidR="00493832" w:rsidRPr="00947D8C">
        <w:rPr>
          <w:rFonts w:ascii="游ゴシック" w:eastAsia="游ゴシック" w:hAnsi="游ゴシック" w:hint="eastAsia"/>
        </w:rPr>
        <w:t>力</w:t>
      </w:r>
      <w:r w:rsidRPr="00947D8C">
        <w:rPr>
          <w:rFonts w:ascii="游ゴシック" w:eastAsia="游ゴシック" w:hAnsi="游ゴシック" w:hint="eastAsia"/>
        </w:rPr>
        <w:t>：</w:t>
      </w:r>
      <w:r w:rsidR="00493832" w:rsidRPr="00947D8C">
        <w:rPr>
          <w:rFonts w:ascii="游ゴシック" w:eastAsia="游ゴシック" w:hAnsi="游ゴシック" w:hint="eastAsia"/>
        </w:rPr>
        <w:t>独立行政法人住宅金融支援機構</w:t>
      </w:r>
    </w:p>
    <w:p w14:paraId="1B68C71B" w14:textId="2BA515CB" w:rsidR="00290934" w:rsidRPr="00947D8C" w:rsidRDefault="00290934" w:rsidP="00D757C6">
      <w:pPr>
        <w:tabs>
          <w:tab w:val="left" w:pos="1760"/>
        </w:tabs>
        <w:spacing w:line="140" w:lineRule="exact"/>
        <w:rPr>
          <w:rFonts w:ascii="游ゴシック" w:eastAsia="游ゴシック" w:hAnsi="游ゴシック"/>
        </w:rPr>
      </w:pPr>
    </w:p>
    <w:p w14:paraId="1B68C71C" w14:textId="3F9B08F6" w:rsidR="00493832" w:rsidRPr="00947D8C" w:rsidRDefault="00493832" w:rsidP="00947D8C">
      <w:pPr>
        <w:tabs>
          <w:tab w:val="left" w:pos="1760"/>
        </w:tabs>
        <w:spacing w:line="360" w:lineRule="exact"/>
        <w:ind w:left="1592" w:hangingChars="800" w:hanging="1592"/>
        <w:rPr>
          <w:rFonts w:ascii="游ゴシック" w:eastAsia="游ゴシック" w:hAnsi="游ゴシック"/>
        </w:rPr>
      </w:pPr>
      <w:r w:rsidRPr="00947D8C">
        <w:rPr>
          <w:rFonts w:ascii="游ゴシック" w:eastAsia="游ゴシック" w:hAnsi="游ゴシック" w:hint="eastAsia"/>
        </w:rPr>
        <w:t>受講対象者</w:t>
      </w:r>
      <w:r w:rsidRPr="00947D8C">
        <w:rPr>
          <w:rFonts w:ascii="游ゴシック" w:eastAsia="游ゴシック" w:hAnsi="游ゴシック"/>
        </w:rPr>
        <w:tab/>
      </w:r>
      <w:r w:rsidR="006845DE" w:rsidRPr="00947D8C">
        <w:rPr>
          <w:rFonts w:ascii="游ゴシック" w:eastAsia="游ゴシック" w:hAnsi="游ゴシック" w:hint="eastAsia"/>
        </w:rPr>
        <w:t>建築士事務所に所属する建築士</w:t>
      </w:r>
    </w:p>
    <w:p w14:paraId="1B68C71D" w14:textId="0091FA7A" w:rsidR="00290934" w:rsidRPr="00947D8C" w:rsidRDefault="00290934" w:rsidP="00F8344A">
      <w:pPr>
        <w:tabs>
          <w:tab w:val="left" w:pos="1760"/>
        </w:tabs>
        <w:spacing w:line="100" w:lineRule="exact"/>
        <w:rPr>
          <w:rFonts w:ascii="游ゴシック" w:eastAsia="游ゴシック" w:hAnsi="游ゴシック"/>
        </w:rPr>
      </w:pPr>
    </w:p>
    <w:tbl>
      <w:tblPr>
        <w:tblpPr w:leftFromText="142" w:rightFromText="142" w:vertAnchor="text" w:horzAnchor="page" w:tblpX="2821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5811"/>
      </w:tblGrid>
      <w:tr w:rsidR="00D757C6" w:rsidRPr="00BF539D" w14:paraId="62114103" w14:textId="77777777" w:rsidTr="00F8344A">
        <w:trPr>
          <w:trHeight w:val="821"/>
        </w:trPr>
        <w:tc>
          <w:tcPr>
            <w:tcW w:w="1545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2AC5652" w14:textId="406AEDA0" w:rsidR="00D757C6" w:rsidRPr="004866FD" w:rsidRDefault="00D757C6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開催日時</w:t>
            </w:r>
          </w:p>
        </w:tc>
        <w:tc>
          <w:tcPr>
            <w:tcW w:w="5811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85AF5" w14:textId="21647C14" w:rsidR="00D757C6" w:rsidRPr="004866FD" w:rsidRDefault="00D757C6" w:rsidP="00787F01">
            <w:pPr>
              <w:spacing w:line="30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令和５年９月５日</w:t>
            </w:r>
            <w:r w:rsidRPr="004866FD">
              <w:rPr>
                <w:rFonts w:ascii="游ゴシック" w:eastAsia="游ゴシック" w:hAnsi="游ゴシック"/>
              </w:rPr>
              <w:t xml:space="preserve"> (</w:t>
            </w:r>
            <w:r w:rsidRPr="004866FD">
              <w:rPr>
                <w:rFonts w:ascii="游ゴシック" w:eastAsia="游ゴシック" w:hAnsi="游ゴシック" w:hint="eastAsia"/>
              </w:rPr>
              <w:t>火</w:t>
            </w:r>
            <w:r w:rsidRPr="004866FD">
              <w:rPr>
                <w:rFonts w:ascii="游ゴシック" w:eastAsia="游ゴシック" w:hAnsi="游ゴシック"/>
              </w:rPr>
              <w:t xml:space="preserve">) </w:t>
            </w:r>
          </w:p>
          <w:p w14:paraId="6C465AAB" w14:textId="6723F755" w:rsidR="00D757C6" w:rsidRPr="004866FD" w:rsidRDefault="00D757C6" w:rsidP="00787F01">
            <w:pPr>
              <w:spacing w:line="30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１３：３０～１７：２０（受付１３：００～）</w:t>
            </w:r>
          </w:p>
        </w:tc>
      </w:tr>
      <w:tr w:rsidR="00D757C6" w:rsidRPr="00BF539D" w14:paraId="1335B180" w14:textId="77777777" w:rsidTr="007C7FB6">
        <w:trPr>
          <w:trHeight w:val="378"/>
        </w:trPr>
        <w:tc>
          <w:tcPr>
            <w:tcW w:w="1545" w:type="dxa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2BA7F656" w14:textId="77777777" w:rsidR="00D757C6" w:rsidRPr="004866FD" w:rsidRDefault="00D757C6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A2020E" w14:textId="2F188BBF" w:rsidR="00D757C6" w:rsidRPr="004866FD" w:rsidRDefault="00D757C6" w:rsidP="004866FD">
            <w:pPr>
              <w:spacing w:line="360" w:lineRule="exact"/>
              <w:ind w:firstLineChars="50" w:firstLine="68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pacing w:val="-20"/>
                <w:w w:val="90"/>
              </w:rPr>
              <w:t>※</w:t>
            </w:r>
            <w:r w:rsidR="00F8344A">
              <w:rPr>
                <w:rFonts w:ascii="游ゴシック" w:eastAsia="游ゴシック" w:hAnsi="游ゴシック" w:hint="eastAsia"/>
                <w:spacing w:val="-20"/>
                <w:w w:val="90"/>
              </w:rPr>
              <w:t xml:space="preserve"> </w:t>
            </w:r>
            <w:r w:rsidRPr="004866FD">
              <w:rPr>
                <w:rFonts w:ascii="游ゴシック" w:eastAsia="游ゴシック" w:hAnsi="游ゴシック" w:hint="eastAsia"/>
                <w:spacing w:val="-20"/>
                <w:w w:val="90"/>
              </w:rPr>
              <w:t>９：２０～</w:t>
            </w:r>
            <w:r w:rsidRPr="004866FD">
              <w:rPr>
                <w:rFonts w:ascii="游ゴシック" w:eastAsia="游ゴシック" w:hAnsi="游ゴシック" w:hint="eastAsia"/>
              </w:rPr>
              <w:t>「既存住宅状況調査技術者講習」を行います</w:t>
            </w:r>
          </w:p>
        </w:tc>
      </w:tr>
      <w:tr w:rsidR="006D36F5" w:rsidRPr="00BF539D" w14:paraId="0D615063" w14:textId="77777777" w:rsidTr="00D757C6">
        <w:trPr>
          <w:trHeight w:val="133"/>
        </w:trPr>
        <w:tc>
          <w:tcPr>
            <w:tcW w:w="154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AF809B3" w14:textId="4AF4A71D" w:rsidR="006D36F5" w:rsidRPr="004866FD" w:rsidRDefault="006D36F5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会　　場</w:t>
            </w: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8EA4D" w14:textId="01947A6C" w:rsidR="006D36F5" w:rsidRPr="004866FD" w:rsidRDefault="006D36F5" w:rsidP="004866FD">
            <w:pPr>
              <w:spacing w:line="36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 xml:space="preserve">紫明会館 講堂（京都市北区小山南大野町１番地）　</w:t>
            </w:r>
          </w:p>
        </w:tc>
      </w:tr>
      <w:tr w:rsidR="006D36F5" w:rsidRPr="00BF539D" w14:paraId="2BCD1EAC" w14:textId="77777777" w:rsidTr="00D757C6">
        <w:trPr>
          <w:trHeight w:val="227"/>
        </w:trPr>
        <w:tc>
          <w:tcPr>
            <w:tcW w:w="154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9559338" w14:textId="77777777" w:rsidR="006D36F5" w:rsidRPr="004866FD" w:rsidRDefault="006D36F5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申込受付期間</w:t>
            </w:r>
          </w:p>
        </w:tc>
        <w:tc>
          <w:tcPr>
            <w:tcW w:w="581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FDC076" w14:textId="77777777" w:rsidR="006D36F5" w:rsidRPr="004866FD" w:rsidRDefault="006D36F5" w:rsidP="004866FD">
            <w:pPr>
              <w:spacing w:line="36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令和５年８月２５日</w:t>
            </w:r>
            <w:r w:rsidRPr="004866FD">
              <w:rPr>
                <w:rFonts w:ascii="游ゴシック" w:eastAsia="游ゴシック" w:hAnsi="游ゴシック"/>
              </w:rPr>
              <w:t xml:space="preserve"> (</w:t>
            </w:r>
            <w:r w:rsidRPr="004866FD">
              <w:rPr>
                <w:rFonts w:ascii="游ゴシック" w:eastAsia="游ゴシック" w:hAnsi="游ゴシック" w:hint="eastAsia"/>
              </w:rPr>
              <w:t>金</w:t>
            </w:r>
            <w:r w:rsidRPr="004866FD">
              <w:rPr>
                <w:rFonts w:ascii="游ゴシック" w:eastAsia="游ゴシック" w:hAnsi="游ゴシック"/>
              </w:rPr>
              <w:t>)</w:t>
            </w:r>
            <w:r w:rsidRPr="004866FD">
              <w:rPr>
                <w:rFonts w:ascii="游ゴシック" w:eastAsia="游ゴシック" w:hAnsi="游ゴシック" w:hint="eastAsia"/>
              </w:rPr>
              <w:t>まで　※土日祝、お盆は除く</w:t>
            </w:r>
          </w:p>
        </w:tc>
      </w:tr>
      <w:tr w:rsidR="00D757C6" w:rsidRPr="00BF539D" w14:paraId="5DD58776" w14:textId="77777777" w:rsidTr="00F8344A">
        <w:trPr>
          <w:trHeight w:val="757"/>
        </w:trPr>
        <w:tc>
          <w:tcPr>
            <w:tcW w:w="1545" w:type="dxa"/>
            <w:vMerge w:val="restart"/>
            <w:tcBorders>
              <w:top w:val="dotted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771E81F9" w14:textId="276D37DF" w:rsidR="00D757C6" w:rsidRPr="004866FD" w:rsidRDefault="00D757C6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開催日時</w:t>
            </w: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6D3753" w14:textId="28CF4919" w:rsidR="00D757C6" w:rsidRPr="004866FD" w:rsidRDefault="00D757C6" w:rsidP="00787F01">
            <w:pPr>
              <w:spacing w:line="30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令和５年１１月１７日</w:t>
            </w:r>
            <w:r w:rsidRPr="004866FD">
              <w:rPr>
                <w:rFonts w:ascii="游ゴシック" w:eastAsia="游ゴシック" w:hAnsi="游ゴシック"/>
              </w:rPr>
              <w:t xml:space="preserve"> (</w:t>
            </w:r>
            <w:r w:rsidRPr="004866FD">
              <w:rPr>
                <w:rFonts w:ascii="游ゴシック" w:eastAsia="游ゴシック" w:hAnsi="游ゴシック" w:hint="eastAsia"/>
              </w:rPr>
              <w:t>金</w:t>
            </w:r>
            <w:r w:rsidRPr="004866FD">
              <w:rPr>
                <w:rFonts w:ascii="游ゴシック" w:eastAsia="游ゴシック" w:hAnsi="游ゴシック"/>
              </w:rPr>
              <w:t xml:space="preserve">) </w:t>
            </w:r>
          </w:p>
          <w:p w14:paraId="40F04D62" w14:textId="2F98186A" w:rsidR="00D757C6" w:rsidRPr="004866FD" w:rsidRDefault="00D757C6" w:rsidP="00787F01">
            <w:pPr>
              <w:spacing w:line="30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１３：３０～１７：２０（受付１３：００～）</w:t>
            </w:r>
          </w:p>
        </w:tc>
      </w:tr>
      <w:tr w:rsidR="00D757C6" w:rsidRPr="00BF539D" w14:paraId="6AF78C71" w14:textId="77777777" w:rsidTr="00D757C6">
        <w:trPr>
          <w:trHeight w:val="70"/>
        </w:trPr>
        <w:tc>
          <w:tcPr>
            <w:tcW w:w="1545" w:type="dxa"/>
            <w:vMerge/>
            <w:tcBorders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F32ED52" w14:textId="77777777" w:rsidR="00D757C6" w:rsidRPr="004866FD" w:rsidRDefault="00D757C6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C746E6" w14:textId="5BB5E2DF" w:rsidR="00D757C6" w:rsidRPr="004866FD" w:rsidRDefault="00D757C6" w:rsidP="004866FD">
            <w:pPr>
              <w:spacing w:line="36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  <w:spacing w:val="-20"/>
                <w:w w:val="90"/>
              </w:rPr>
              <w:t>※</w:t>
            </w:r>
            <w:r w:rsidR="00F8344A">
              <w:rPr>
                <w:rFonts w:ascii="游ゴシック" w:eastAsia="游ゴシック" w:hAnsi="游ゴシック" w:hint="eastAsia"/>
                <w:spacing w:val="-20"/>
                <w:w w:val="90"/>
              </w:rPr>
              <w:t xml:space="preserve"> </w:t>
            </w:r>
            <w:r w:rsidRPr="004866FD">
              <w:rPr>
                <w:rFonts w:ascii="游ゴシック" w:eastAsia="游ゴシック" w:hAnsi="游ゴシック" w:hint="eastAsia"/>
                <w:spacing w:val="-20"/>
                <w:w w:val="90"/>
              </w:rPr>
              <w:t>９：２０～</w:t>
            </w:r>
            <w:r w:rsidRPr="004866FD">
              <w:rPr>
                <w:rFonts w:ascii="游ゴシック" w:eastAsia="游ゴシック" w:hAnsi="游ゴシック" w:hint="eastAsia"/>
              </w:rPr>
              <w:t>「既存住宅状況調査技術者講習」を行います</w:t>
            </w:r>
          </w:p>
        </w:tc>
      </w:tr>
      <w:tr w:rsidR="006D36F5" w:rsidRPr="00BF539D" w14:paraId="255D0D65" w14:textId="77777777" w:rsidTr="00D757C6">
        <w:trPr>
          <w:trHeight w:val="70"/>
        </w:trPr>
        <w:tc>
          <w:tcPr>
            <w:tcW w:w="1545" w:type="dxa"/>
            <w:tcBorders>
              <w:top w:val="dotted" w:sz="4" w:space="0" w:color="auto"/>
              <w:left w:val="single" w:sz="12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3BA920E" w14:textId="77777777" w:rsidR="006D36F5" w:rsidRPr="004866FD" w:rsidRDefault="006D36F5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会　　場</w:t>
            </w: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821B46" w14:textId="5F9A3E97" w:rsidR="006D36F5" w:rsidRPr="004866FD" w:rsidRDefault="006D36F5" w:rsidP="004866FD">
            <w:pPr>
              <w:spacing w:line="36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紫明会館 講堂（京都市北区小山南大野町１番地）</w:t>
            </w:r>
          </w:p>
        </w:tc>
      </w:tr>
      <w:tr w:rsidR="006D36F5" w:rsidRPr="00BF539D" w14:paraId="56CBDFB4" w14:textId="77777777" w:rsidTr="00D757C6">
        <w:trPr>
          <w:trHeight w:val="70"/>
        </w:trPr>
        <w:tc>
          <w:tcPr>
            <w:tcW w:w="1545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DD7A1AC" w14:textId="77777777" w:rsidR="006D36F5" w:rsidRPr="004866FD" w:rsidRDefault="006D36F5" w:rsidP="006D36F5">
            <w:pPr>
              <w:jc w:val="center"/>
              <w:rPr>
                <w:rFonts w:ascii="游ゴシック" w:eastAsia="游ゴシック" w:hAnsi="游ゴシック"/>
                <w:b/>
                <w:color w:val="000000"/>
              </w:rPr>
            </w:pPr>
            <w:r w:rsidRPr="004866FD">
              <w:rPr>
                <w:rFonts w:ascii="游ゴシック" w:eastAsia="游ゴシック" w:hAnsi="游ゴシック" w:hint="eastAsia"/>
                <w:b/>
                <w:color w:val="000000"/>
              </w:rPr>
              <w:t>申込受付期間</w:t>
            </w:r>
          </w:p>
        </w:tc>
        <w:tc>
          <w:tcPr>
            <w:tcW w:w="5811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623659" w14:textId="7CB68AB0" w:rsidR="006D36F5" w:rsidRPr="004866FD" w:rsidRDefault="006D36F5" w:rsidP="004866FD">
            <w:pPr>
              <w:spacing w:line="360" w:lineRule="exact"/>
              <w:rPr>
                <w:rFonts w:ascii="游ゴシック" w:eastAsia="游ゴシック" w:hAnsi="游ゴシック"/>
              </w:rPr>
            </w:pPr>
            <w:r w:rsidRPr="004866FD">
              <w:rPr>
                <w:rFonts w:ascii="游ゴシック" w:eastAsia="游ゴシック" w:hAnsi="游ゴシック" w:hint="eastAsia"/>
              </w:rPr>
              <w:t>令和５年１０月３１日</w:t>
            </w:r>
            <w:r w:rsidRPr="004866FD">
              <w:rPr>
                <w:rFonts w:ascii="游ゴシック" w:eastAsia="游ゴシック" w:hAnsi="游ゴシック"/>
              </w:rPr>
              <w:t xml:space="preserve"> (</w:t>
            </w:r>
            <w:r w:rsidRPr="004866FD">
              <w:rPr>
                <w:rFonts w:ascii="游ゴシック" w:eastAsia="游ゴシック" w:hAnsi="游ゴシック" w:hint="eastAsia"/>
              </w:rPr>
              <w:t>火</w:t>
            </w:r>
            <w:r w:rsidRPr="004866FD">
              <w:rPr>
                <w:rFonts w:ascii="游ゴシック" w:eastAsia="游ゴシック" w:hAnsi="游ゴシック"/>
              </w:rPr>
              <w:t>)</w:t>
            </w:r>
            <w:r w:rsidRPr="004866FD">
              <w:rPr>
                <w:rFonts w:ascii="游ゴシック" w:eastAsia="游ゴシック" w:hAnsi="游ゴシック" w:hint="eastAsia"/>
              </w:rPr>
              <w:t>まで　※土日祝、お盆は除く</w:t>
            </w:r>
          </w:p>
        </w:tc>
      </w:tr>
    </w:tbl>
    <w:p w14:paraId="3F979607" w14:textId="4F354DBB" w:rsidR="00060491" w:rsidRDefault="00D757C6" w:rsidP="006D36F5">
      <w:pPr>
        <w:spacing w:line="360" w:lineRule="exact"/>
        <w:rPr>
          <w:rFonts w:ascii="游ゴシック" w:eastAsia="游ゴシック" w:hAnsi="游ゴシック"/>
        </w:rPr>
      </w:pPr>
      <w:r w:rsidRPr="002B4CA5">
        <w:rPr>
          <w:rFonts w:asciiTheme="minorEastAsia" w:hAnsiTheme="minor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013EC8" wp14:editId="3C41CCB5">
                <wp:simplePos x="0" y="0"/>
                <wp:positionH relativeFrom="page">
                  <wp:posOffset>6086475</wp:posOffset>
                </wp:positionH>
                <wp:positionV relativeFrom="paragraph">
                  <wp:posOffset>206375</wp:posOffset>
                </wp:positionV>
                <wp:extent cx="961920" cy="885960"/>
                <wp:effectExtent l="0" t="0" r="10160" b="28575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920" cy="88596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68434C" id="円/楕円 8" o:spid="_x0000_s1026" style="position:absolute;left:0;text-align:left;margin-left:479.25pt;margin-top:16.25pt;width:75.75pt;height:69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" fillcolor="white [3212]" strokecolor="red">
                <v:textbox inset="5.85pt,.7pt,5.85pt,.7pt"/>
                <w10:wrap anchorx="page"/>
              </v:oval>
            </w:pict>
          </mc:Fallback>
        </mc:AlternateContent>
      </w:r>
      <w:r w:rsidR="00493832" w:rsidRPr="00947D8C">
        <w:rPr>
          <w:rFonts w:ascii="游ゴシック" w:eastAsia="游ゴシック" w:hAnsi="游ゴシック" w:hint="eastAsia"/>
        </w:rPr>
        <w:t>日</w:t>
      </w:r>
      <w:r w:rsidR="00CC5629" w:rsidRPr="00947D8C">
        <w:rPr>
          <w:rFonts w:ascii="游ゴシック" w:eastAsia="游ゴシック" w:hAnsi="游ゴシック" w:hint="eastAsia"/>
        </w:rPr>
        <w:t xml:space="preserve">　　　</w:t>
      </w:r>
      <w:r w:rsidR="00493832" w:rsidRPr="00947D8C">
        <w:rPr>
          <w:rFonts w:ascii="游ゴシック" w:eastAsia="游ゴシック" w:hAnsi="游ゴシック" w:hint="eastAsia"/>
        </w:rPr>
        <w:t>時</w:t>
      </w:r>
    </w:p>
    <w:p w14:paraId="35637325" w14:textId="0DE066AC" w:rsidR="00060491" w:rsidRPr="00060491" w:rsidRDefault="00787F0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FF5BCE" wp14:editId="7D34A546">
                <wp:simplePos x="0" y="0"/>
                <wp:positionH relativeFrom="page">
                  <wp:posOffset>6026785</wp:posOffset>
                </wp:positionH>
                <wp:positionV relativeFrom="paragraph">
                  <wp:posOffset>85090</wp:posOffset>
                </wp:positionV>
                <wp:extent cx="1076325" cy="714375"/>
                <wp:effectExtent l="0" t="0" r="0" b="952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089813" w14:textId="77777777" w:rsidR="00AC5CEB" w:rsidRPr="00D757C6" w:rsidRDefault="00AC5CEB" w:rsidP="00AC5CEB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既存住宅</w:t>
                            </w:r>
                          </w:p>
                          <w:p w14:paraId="48BECF18" w14:textId="77777777" w:rsidR="00AC5CEB" w:rsidRPr="00D757C6" w:rsidRDefault="00AC5CEB" w:rsidP="00AC5CEB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状況調査</w:t>
                            </w:r>
                          </w:p>
                          <w:p w14:paraId="5B1B9C6A" w14:textId="77777777" w:rsidR="00AC5CEB" w:rsidRPr="00D757C6" w:rsidRDefault="00AC5CEB" w:rsidP="00AC5CEB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技術者講習と</w:t>
                            </w:r>
                          </w:p>
                          <w:p w14:paraId="4D4C8066" w14:textId="77777777" w:rsidR="00AC5CEB" w:rsidRPr="00D757C6" w:rsidRDefault="00AC5CEB" w:rsidP="00AC5CEB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同日開催</w:t>
                            </w:r>
                          </w:p>
                          <w:p w14:paraId="0AE6A67E" w14:textId="77777777" w:rsidR="00AC5CEB" w:rsidRDefault="00AC5CEB" w:rsidP="00AC5CEB">
                            <w:pPr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FF5BC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74.55pt;margin-top:6.7pt;width:84.75pt;height:56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HT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" filled="f" stroked="f">
                <v:textbox inset="5.85pt,.7pt,5.85pt,.7pt">
                  <w:txbxContent>
                    <w:p w14:paraId="34089813" w14:textId="77777777" w:rsidR="00AC5CEB" w:rsidRPr="00D757C6" w:rsidRDefault="00AC5CEB" w:rsidP="00AC5CEB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既存住宅</w:t>
                      </w:r>
                    </w:p>
                    <w:p w14:paraId="48BECF18" w14:textId="77777777" w:rsidR="00AC5CEB" w:rsidRPr="00D757C6" w:rsidRDefault="00AC5CEB" w:rsidP="00AC5CEB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状況調査</w:t>
                      </w:r>
                    </w:p>
                    <w:p w14:paraId="5B1B9C6A" w14:textId="77777777" w:rsidR="00AC5CEB" w:rsidRPr="00D757C6" w:rsidRDefault="00AC5CEB" w:rsidP="00AC5CEB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技術者講習と</w:t>
                      </w:r>
                    </w:p>
                    <w:p w14:paraId="4D4C8066" w14:textId="77777777" w:rsidR="00AC5CEB" w:rsidRPr="00D757C6" w:rsidRDefault="00AC5CEB" w:rsidP="00AC5CEB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同日開催</w:t>
                      </w:r>
                    </w:p>
                    <w:p w14:paraId="0AE6A67E" w14:textId="77777777" w:rsidR="00AC5CEB" w:rsidRDefault="00AC5CEB" w:rsidP="00AC5CEB">
                      <w:pPr>
                        <w:spacing w:line="260" w:lineRule="exac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3451BCC" w14:textId="6AF9D800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448A34F5" w14:textId="77777777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051E7B5E" w14:textId="7B10C2D6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7D6F68E3" w14:textId="77777777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4D483447" w14:textId="7E1A18DF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660A7975" w14:textId="6DC6CE49" w:rsidR="00060491" w:rsidRDefault="00FF5AF8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 w:rsidRPr="002B4CA5">
        <w:rPr>
          <w:rFonts w:asciiTheme="minorEastAsia" w:hAnsiTheme="minorEastAsia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B7C4F7" wp14:editId="7F1DF6EA">
                <wp:simplePos x="0" y="0"/>
                <wp:positionH relativeFrom="page">
                  <wp:posOffset>6094095</wp:posOffset>
                </wp:positionH>
                <wp:positionV relativeFrom="paragraph">
                  <wp:posOffset>180340</wp:posOffset>
                </wp:positionV>
                <wp:extent cx="961920" cy="885960"/>
                <wp:effectExtent l="0" t="0" r="10160" b="28575"/>
                <wp:wrapNone/>
                <wp:docPr id="1" name="円/楕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920" cy="88596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EAF80F" id="円/楕円 1" o:spid="_x0000_s1026" style="position:absolute;left:0;text-align:left;margin-left:479.85pt;margin-top:14.2pt;width:75.75pt;height:69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" fillcolor="window" strokecolor="red">
                <v:textbox inset="5.85pt,.7pt,5.85pt,.7pt"/>
                <w10:wrap anchorx="page"/>
              </v:oval>
            </w:pict>
          </mc:Fallback>
        </mc:AlternateContent>
      </w:r>
    </w:p>
    <w:p w14:paraId="3AE26C66" w14:textId="27F7F034" w:rsidR="00060491" w:rsidRDefault="00FF5AF8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>
        <w:rPr>
          <w:rFonts w:ascii="ＭＳ Ｐゴシック" w:eastAsia="ＭＳ Ｐゴシック" w:hAnsi="ＭＳ Ｐゴシック" w:hint="eastAsia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7023C4" wp14:editId="25543F49">
                <wp:simplePos x="0" y="0"/>
                <wp:positionH relativeFrom="page">
                  <wp:posOffset>6036945</wp:posOffset>
                </wp:positionH>
                <wp:positionV relativeFrom="paragraph">
                  <wp:posOffset>66040</wp:posOffset>
                </wp:positionV>
                <wp:extent cx="1076325" cy="714375"/>
                <wp:effectExtent l="0" t="0" r="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871E4A" w14:textId="77777777" w:rsidR="00D757C6" w:rsidRPr="00D757C6" w:rsidRDefault="00D757C6" w:rsidP="00D757C6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既存住宅</w:t>
                            </w:r>
                          </w:p>
                          <w:p w14:paraId="77A1CC9A" w14:textId="77777777" w:rsidR="00D757C6" w:rsidRPr="00D757C6" w:rsidRDefault="00D757C6" w:rsidP="00D757C6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状況調査</w:t>
                            </w:r>
                          </w:p>
                          <w:p w14:paraId="15333A57" w14:textId="77777777" w:rsidR="00D757C6" w:rsidRPr="00D757C6" w:rsidRDefault="00D757C6" w:rsidP="00D757C6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技術者講習と</w:t>
                            </w:r>
                          </w:p>
                          <w:p w14:paraId="6951E1F6" w14:textId="77777777" w:rsidR="00D757C6" w:rsidRPr="00D757C6" w:rsidRDefault="00D757C6" w:rsidP="00D757C6">
                            <w:pPr>
                              <w:spacing w:line="260" w:lineRule="exact"/>
                              <w:jc w:val="center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D757C6">
                              <w:rPr>
                                <w:rFonts w:ascii="游ゴシック" w:eastAsia="游ゴシック" w:hAnsi="游ゴシック" w:hint="eastAsia"/>
                              </w:rPr>
                              <w:t>同日開催</w:t>
                            </w:r>
                          </w:p>
                          <w:p w14:paraId="0EAD2763" w14:textId="3FEB50CA" w:rsidR="00D757C6" w:rsidRPr="002B4CA5" w:rsidRDefault="00D757C6" w:rsidP="00D757C6">
                            <w:pPr>
                              <w:spacing w:line="26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w w:val="90"/>
                              </w:rPr>
                            </w:pPr>
                          </w:p>
                          <w:p w14:paraId="23CCBE09" w14:textId="77777777" w:rsidR="00D757C6" w:rsidRDefault="00D757C6" w:rsidP="00D757C6">
                            <w:pPr>
                              <w:spacing w:line="260" w:lineRule="exact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7023C4" id="テキスト ボックス 4" o:spid="_x0000_s1027" type="#_x0000_t202" style="position:absolute;left:0;text-align:left;margin-left:475.35pt;margin-top:5.2pt;width:84.75pt;height:56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" filled="f" stroked="f">
                <v:textbox inset="5.85pt,.7pt,5.85pt,.7pt">
                  <w:txbxContent>
                    <w:p w14:paraId="41871E4A" w14:textId="77777777" w:rsidR="00D757C6" w:rsidRPr="00D757C6" w:rsidRDefault="00D757C6" w:rsidP="00D757C6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既存住宅</w:t>
                      </w:r>
                    </w:p>
                    <w:p w14:paraId="77A1CC9A" w14:textId="77777777" w:rsidR="00D757C6" w:rsidRPr="00D757C6" w:rsidRDefault="00D757C6" w:rsidP="00D757C6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状況調査</w:t>
                      </w:r>
                    </w:p>
                    <w:p w14:paraId="15333A57" w14:textId="77777777" w:rsidR="00D757C6" w:rsidRPr="00D757C6" w:rsidRDefault="00D757C6" w:rsidP="00D757C6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技術者講習と</w:t>
                      </w:r>
                    </w:p>
                    <w:p w14:paraId="6951E1F6" w14:textId="77777777" w:rsidR="00D757C6" w:rsidRPr="00D757C6" w:rsidRDefault="00D757C6" w:rsidP="00D757C6">
                      <w:pPr>
                        <w:spacing w:line="260" w:lineRule="exact"/>
                        <w:jc w:val="center"/>
                        <w:rPr>
                          <w:rFonts w:ascii="游ゴシック" w:eastAsia="游ゴシック" w:hAnsi="游ゴシック"/>
                        </w:rPr>
                      </w:pPr>
                      <w:r w:rsidRPr="00D757C6">
                        <w:rPr>
                          <w:rFonts w:ascii="游ゴシック" w:eastAsia="游ゴシック" w:hAnsi="游ゴシック" w:hint="eastAsia"/>
                        </w:rPr>
                        <w:t>同日開催</w:t>
                      </w:r>
                    </w:p>
                    <w:p w14:paraId="0EAD2763" w14:textId="3FEB50CA" w:rsidR="00D757C6" w:rsidRPr="002B4CA5" w:rsidRDefault="00D757C6" w:rsidP="00D757C6">
                      <w:pPr>
                        <w:spacing w:line="260" w:lineRule="exact"/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w w:val="90"/>
                        </w:rPr>
                      </w:pPr>
                    </w:p>
                    <w:p w14:paraId="23CCBE09" w14:textId="77777777" w:rsidR="00D757C6" w:rsidRDefault="00D757C6" w:rsidP="00D757C6">
                      <w:pPr>
                        <w:spacing w:line="260" w:lineRule="exact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B65584D" w14:textId="0B736B3D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19F9543F" w14:textId="77777777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0D21B94D" w14:textId="77777777" w:rsidR="00060491" w:rsidRDefault="00060491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1B1FB74E" w14:textId="77777777" w:rsidR="006D36F5" w:rsidRDefault="006D36F5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0DBEFD13" w14:textId="77777777" w:rsidR="004866FD" w:rsidRDefault="004866FD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6C27F4BF" w14:textId="77777777" w:rsidR="00F8344A" w:rsidRDefault="00F8344A" w:rsidP="00F8344A">
      <w:pPr>
        <w:tabs>
          <w:tab w:val="left" w:pos="1760"/>
        </w:tabs>
        <w:spacing w:line="200" w:lineRule="exact"/>
        <w:rPr>
          <w:rFonts w:ascii="游ゴシック" w:eastAsia="游ゴシック" w:hAnsi="游ゴシック"/>
        </w:rPr>
      </w:pPr>
    </w:p>
    <w:p w14:paraId="1B68C721" w14:textId="304BDD6C" w:rsidR="006845DE" w:rsidRDefault="006D36F5" w:rsidP="006D36F5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定</w:t>
      </w:r>
      <w:r w:rsidR="006845DE" w:rsidRPr="00947D8C">
        <w:rPr>
          <w:rFonts w:ascii="游ゴシック" w:eastAsia="游ゴシック" w:hAnsi="游ゴシック" w:hint="eastAsia"/>
        </w:rPr>
        <w:t xml:space="preserve">　　　</w:t>
      </w:r>
      <w:r>
        <w:rPr>
          <w:rFonts w:ascii="游ゴシック" w:eastAsia="游ゴシック" w:hAnsi="游ゴシック" w:hint="eastAsia"/>
        </w:rPr>
        <w:t>員</w:t>
      </w:r>
      <w:r w:rsidR="006845DE" w:rsidRPr="00947D8C">
        <w:rPr>
          <w:rFonts w:ascii="游ゴシック" w:eastAsia="游ゴシック" w:hAnsi="游ゴシック"/>
        </w:rPr>
        <w:tab/>
      </w:r>
      <w:r>
        <w:rPr>
          <w:rFonts w:ascii="游ゴシック" w:eastAsia="游ゴシック" w:hAnsi="游ゴシック" w:hint="eastAsia"/>
        </w:rPr>
        <w:t>各日３０</w:t>
      </w:r>
      <w:r w:rsidR="001F7840" w:rsidRPr="00947D8C">
        <w:rPr>
          <w:rFonts w:ascii="游ゴシック" w:eastAsia="游ゴシック" w:hAnsi="游ゴシック" w:hint="eastAsia"/>
        </w:rPr>
        <w:t xml:space="preserve">名 </w:t>
      </w:r>
    </w:p>
    <w:p w14:paraId="49742BEA" w14:textId="77777777" w:rsidR="00F8344A" w:rsidRPr="00947D8C" w:rsidRDefault="00F8344A" w:rsidP="00F8344A">
      <w:pPr>
        <w:tabs>
          <w:tab w:val="left" w:pos="1760"/>
        </w:tabs>
        <w:spacing w:line="100" w:lineRule="exact"/>
        <w:rPr>
          <w:rFonts w:ascii="游ゴシック" w:eastAsia="游ゴシック" w:hAnsi="游ゴシック"/>
        </w:rPr>
      </w:pPr>
    </w:p>
    <w:p w14:paraId="1B68C723" w14:textId="114679FF" w:rsidR="00493832" w:rsidRPr="00947D8C" w:rsidRDefault="00493832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 w:rsidRPr="00947D8C">
        <w:rPr>
          <w:rFonts w:ascii="游ゴシック" w:eastAsia="游ゴシック" w:hAnsi="游ゴシック" w:hint="eastAsia"/>
        </w:rPr>
        <w:t>受　講　料</w:t>
      </w:r>
      <w:r w:rsidR="006845DE" w:rsidRPr="00947D8C">
        <w:rPr>
          <w:rFonts w:ascii="游ゴシック" w:eastAsia="游ゴシック" w:hAnsi="游ゴシック"/>
        </w:rPr>
        <w:tab/>
      </w:r>
      <w:r w:rsidR="00D757C6">
        <w:rPr>
          <w:rFonts w:ascii="游ゴシック" w:eastAsia="游ゴシック" w:hAnsi="游ゴシック" w:hint="eastAsia"/>
        </w:rPr>
        <w:t>１５</w:t>
      </w:r>
      <w:r w:rsidR="008F48C1">
        <w:rPr>
          <w:rFonts w:ascii="游ゴシック" w:eastAsia="游ゴシック" w:hAnsi="游ゴシック"/>
        </w:rPr>
        <w:t>,</w:t>
      </w:r>
      <w:r w:rsidR="00D757C6">
        <w:rPr>
          <w:rFonts w:ascii="游ゴシック" w:eastAsia="游ゴシック" w:hAnsi="游ゴシック" w:hint="eastAsia"/>
        </w:rPr>
        <w:t>４００</w:t>
      </w:r>
      <w:r w:rsidR="006845DE" w:rsidRPr="00947D8C">
        <w:rPr>
          <w:rFonts w:ascii="游ゴシック" w:eastAsia="游ゴシック" w:hAnsi="游ゴシック" w:hint="eastAsia"/>
        </w:rPr>
        <w:t>円（税込・テキスト代を含む</w:t>
      </w:r>
      <w:r w:rsidR="00363B7D" w:rsidRPr="00947D8C">
        <w:rPr>
          <w:rFonts w:ascii="游ゴシック" w:eastAsia="游ゴシック" w:hAnsi="游ゴシック" w:hint="eastAsia"/>
        </w:rPr>
        <w:t>、</w:t>
      </w:r>
      <w:r w:rsidR="00363B7D" w:rsidRPr="008C353A">
        <w:rPr>
          <w:rFonts w:ascii="游ゴシック" w:eastAsia="游ゴシック" w:hAnsi="游ゴシック" w:hint="eastAsia"/>
          <w:u w:val="double"/>
        </w:rPr>
        <w:t>登録料は別途必要</w:t>
      </w:r>
      <w:r w:rsidR="006845DE" w:rsidRPr="00947D8C">
        <w:rPr>
          <w:rFonts w:ascii="游ゴシック" w:eastAsia="游ゴシック" w:hAnsi="游ゴシック" w:hint="eastAsia"/>
        </w:rPr>
        <w:t>）</w:t>
      </w:r>
    </w:p>
    <w:p w14:paraId="1B68C724" w14:textId="6C4ED03E" w:rsidR="00363B7D" w:rsidRPr="00947D8C" w:rsidRDefault="00290934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 w:rsidRPr="00947D8C">
        <w:rPr>
          <w:rFonts w:ascii="游ゴシック" w:eastAsia="游ゴシック" w:hAnsi="游ゴシック"/>
        </w:rPr>
        <w:tab/>
      </w:r>
      <w:r w:rsidR="00363B7D" w:rsidRPr="00947D8C">
        <w:rPr>
          <w:rFonts w:ascii="游ゴシック" w:eastAsia="游ゴシック" w:hAnsi="游ゴシック" w:hint="eastAsia"/>
          <w:kern w:val="0"/>
        </w:rPr>
        <w:t>テキス</w:t>
      </w:r>
      <w:r w:rsidR="00363B7D" w:rsidRPr="00947D8C">
        <w:rPr>
          <w:rFonts w:ascii="游ゴシック" w:eastAsia="游ゴシック" w:hAnsi="游ゴシック" w:hint="eastAsia"/>
        </w:rPr>
        <w:t>ト</w:t>
      </w:r>
      <w:r w:rsidRPr="00947D8C">
        <w:rPr>
          <w:rFonts w:ascii="游ゴシック" w:eastAsia="游ゴシック" w:hAnsi="游ゴシック" w:hint="eastAsia"/>
        </w:rPr>
        <w:t>：</w:t>
      </w:r>
      <w:r w:rsidR="00363B7D" w:rsidRPr="00947D8C">
        <w:rPr>
          <w:rFonts w:ascii="游ゴシック" w:eastAsia="游ゴシック" w:hAnsi="游ゴシック" w:hint="eastAsia"/>
        </w:rPr>
        <w:t>『適合証明技術者実務手引 令和</w:t>
      </w:r>
      <w:r w:rsidR="008F48C1">
        <w:rPr>
          <w:rFonts w:ascii="游ゴシック" w:eastAsia="游ゴシック" w:hAnsi="游ゴシック" w:hint="eastAsia"/>
        </w:rPr>
        <w:t>5</w:t>
      </w:r>
      <w:r w:rsidR="00363B7D" w:rsidRPr="00947D8C">
        <w:rPr>
          <w:rFonts w:ascii="游ゴシック" w:eastAsia="游ゴシック" w:hAnsi="游ゴシック" w:hint="eastAsia"/>
        </w:rPr>
        <w:t>年度改訂版』</w:t>
      </w:r>
    </w:p>
    <w:p w14:paraId="0C421AA4" w14:textId="77777777" w:rsidR="00F8344A" w:rsidRPr="00F8344A" w:rsidRDefault="00F8344A" w:rsidP="00F8344A">
      <w:pPr>
        <w:tabs>
          <w:tab w:val="left" w:pos="1760"/>
        </w:tabs>
        <w:spacing w:line="100" w:lineRule="exact"/>
        <w:rPr>
          <w:rFonts w:ascii="游ゴシック" w:eastAsia="游ゴシック" w:hAnsi="游ゴシック"/>
        </w:rPr>
      </w:pPr>
    </w:p>
    <w:p w14:paraId="1B68C73D" w14:textId="1811E3E1" w:rsidR="000E1A06" w:rsidRDefault="00947D8C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 w:rsidRPr="004866FD">
        <w:rPr>
          <w:rFonts w:ascii="游ゴシック" w:eastAsia="游ゴシック" w:hAnsi="游ゴシック"/>
          <w:spacing w:val="320"/>
          <w:kern w:val="0"/>
          <w:fitText w:val="1100" w:id="-1518147584"/>
        </w:rPr>
        <w:t>CP</w:t>
      </w:r>
      <w:r w:rsidRPr="004866FD">
        <w:rPr>
          <w:rFonts w:ascii="游ゴシック" w:eastAsia="游ゴシック" w:hAnsi="游ゴシック"/>
          <w:spacing w:val="1"/>
          <w:kern w:val="0"/>
          <w:fitText w:val="1100" w:id="-1518147584"/>
        </w:rPr>
        <w:t>D</w:t>
      </w:r>
      <w:r w:rsidR="00363B7D" w:rsidRPr="00947D8C">
        <w:rPr>
          <w:rFonts w:ascii="游ゴシック" w:eastAsia="游ゴシック" w:hAnsi="游ゴシック"/>
        </w:rPr>
        <w:tab/>
      </w:r>
      <w:r w:rsidR="00363B7D" w:rsidRPr="00947D8C">
        <w:rPr>
          <w:rFonts w:ascii="游ゴシック" w:eastAsia="游ゴシック" w:hAnsi="游ゴシック" w:hint="eastAsia"/>
        </w:rPr>
        <w:t>建築CPD情報提供制度の認定プログラム</w:t>
      </w:r>
      <w:r w:rsidR="00290934" w:rsidRPr="00947D8C">
        <w:rPr>
          <w:rFonts w:ascii="游ゴシック" w:eastAsia="游ゴシック" w:hAnsi="游ゴシック" w:hint="eastAsia"/>
        </w:rPr>
        <w:t>となる予定（</w:t>
      </w:r>
      <w:r w:rsidR="004C50DB" w:rsidRPr="00947D8C">
        <w:rPr>
          <w:rFonts w:ascii="游ゴシック" w:eastAsia="游ゴシック" w:hAnsi="游ゴシック" w:hint="eastAsia"/>
        </w:rPr>
        <w:t>3</w:t>
      </w:r>
      <w:r w:rsidR="00290934" w:rsidRPr="00947D8C">
        <w:rPr>
          <w:rFonts w:ascii="游ゴシック" w:eastAsia="游ゴシック" w:hAnsi="游ゴシック" w:hint="eastAsia"/>
        </w:rPr>
        <w:t>認定時間</w:t>
      </w:r>
      <w:r w:rsidR="00EC6D77">
        <w:rPr>
          <w:rFonts w:ascii="游ゴシック" w:eastAsia="游ゴシック" w:hAnsi="游ゴシック" w:hint="eastAsia"/>
        </w:rPr>
        <w:t>）</w:t>
      </w:r>
    </w:p>
    <w:p w14:paraId="39694F3F" w14:textId="77777777" w:rsidR="00EC6D77" w:rsidRDefault="00EC6D77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</w:p>
    <w:p w14:paraId="42F9A4F9" w14:textId="77777777" w:rsidR="00F8344A" w:rsidRDefault="008C353A" w:rsidP="00F8344A">
      <w:pPr>
        <w:tabs>
          <w:tab w:val="left" w:pos="1760"/>
        </w:tabs>
        <w:spacing w:line="360" w:lineRule="exact"/>
        <w:ind w:firstLineChars="100" w:firstLine="199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※ </w:t>
      </w:r>
      <w:r w:rsidRPr="008C353A">
        <w:rPr>
          <w:rFonts w:ascii="游ゴシック" w:eastAsia="游ゴシック" w:hAnsi="游ゴシック" w:hint="eastAsia"/>
        </w:rPr>
        <w:t>この講習の申込受付は、適合証明技術者登録申請の受付と同時に行います。上記受講料の他に、</w:t>
      </w:r>
    </w:p>
    <w:p w14:paraId="7286F3F1" w14:textId="30EDA0E6" w:rsidR="008C353A" w:rsidRPr="008C353A" w:rsidRDefault="008C353A" w:rsidP="00F8344A">
      <w:pPr>
        <w:tabs>
          <w:tab w:val="left" w:pos="1760"/>
        </w:tabs>
        <w:spacing w:line="360" w:lineRule="exact"/>
        <w:ind w:firstLineChars="250" w:firstLine="498"/>
        <w:rPr>
          <w:rFonts w:ascii="游ゴシック" w:eastAsia="游ゴシック" w:hAnsi="游ゴシック"/>
        </w:rPr>
      </w:pPr>
      <w:r w:rsidRPr="008C353A">
        <w:rPr>
          <w:rFonts w:ascii="游ゴシック" w:eastAsia="游ゴシック" w:hAnsi="游ゴシック" w:hint="eastAsia"/>
        </w:rPr>
        <w:t>登録料と登録申請に必要な書類等も併せてご提出ください。</w:t>
      </w:r>
    </w:p>
    <w:p w14:paraId="1668C009" w14:textId="77777777" w:rsidR="008C353A" w:rsidRDefault="008C353A" w:rsidP="00F8344A">
      <w:pPr>
        <w:tabs>
          <w:tab w:val="left" w:pos="1760"/>
        </w:tabs>
        <w:spacing w:line="140" w:lineRule="exact"/>
        <w:rPr>
          <w:rFonts w:ascii="游ゴシック" w:eastAsia="游ゴシック" w:hAnsi="游ゴシック"/>
        </w:rPr>
      </w:pPr>
    </w:p>
    <w:p w14:paraId="015FE6DD" w14:textId="1B81AB2E" w:rsidR="00EC6D77" w:rsidRPr="00EC6D77" w:rsidRDefault="00EC6D77" w:rsidP="00FF5AF8">
      <w:pPr>
        <w:tabs>
          <w:tab w:val="left" w:pos="1760"/>
        </w:tabs>
        <w:spacing w:line="360" w:lineRule="exact"/>
        <w:ind w:firstLineChars="250" w:firstLine="498"/>
        <w:rPr>
          <w:rFonts w:ascii="游ゴシック" w:eastAsia="游ゴシック" w:hAnsi="游ゴシック"/>
        </w:rPr>
      </w:pPr>
      <w:r w:rsidRPr="00EC6D77">
        <w:rPr>
          <w:rFonts w:ascii="游ゴシック" w:eastAsia="游ゴシック" w:hAnsi="游ゴシック" w:hint="eastAsia"/>
        </w:rPr>
        <w:t>申込方法等の詳細は、下記ホームページをご確認ください</w:t>
      </w:r>
      <w:bookmarkStart w:id="0" w:name="_GoBack"/>
      <w:bookmarkEnd w:id="0"/>
    </w:p>
    <w:p w14:paraId="4D1B12B4" w14:textId="61202125" w:rsidR="00EC6D77" w:rsidRPr="006177E1" w:rsidRDefault="00EC6D77" w:rsidP="00FF5AF8">
      <w:pPr>
        <w:tabs>
          <w:tab w:val="left" w:pos="1760"/>
        </w:tabs>
        <w:spacing w:line="360" w:lineRule="exact"/>
        <w:ind w:firstLineChars="350" w:firstLine="697"/>
        <w:rPr>
          <w:rStyle w:val="ae"/>
          <w:rFonts w:ascii="UD デジタル 教科書体 NP-R" w:eastAsia="UD デジタル 教科書体 NP-R"/>
          <w:b/>
        </w:rPr>
      </w:pPr>
      <w:r w:rsidRPr="00EC6D77">
        <w:rPr>
          <w:rFonts w:ascii="游ゴシック" w:eastAsia="游ゴシック" w:hAnsi="游ゴシック" w:hint="eastAsia"/>
        </w:rPr>
        <w:t xml:space="preserve">(一社)日本建築士事務所協会連合会　</w:t>
      </w:r>
      <w:r w:rsidR="00F8344A">
        <w:rPr>
          <w:rFonts w:ascii="游ゴシック" w:eastAsia="游ゴシック" w:hAnsi="游ゴシック" w:hint="eastAsia"/>
        </w:rPr>
        <w:t xml:space="preserve">　</w:t>
      </w:r>
      <w:hyperlink r:id="rId7" w:history="1">
        <w:r w:rsidR="006F66CD" w:rsidRPr="006F66CD">
          <w:rPr>
            <w:rStyle w:val="ae"/>
            <w:rFonts w:ascii="UD デジタル 教科書体 NP-R" w:eastAsia="UD デジタル 教科書体 NP-R"/>
            <w:b/>
          </w:rPr>
          <w:t>https://www</w:t>
        </w:r>
        <w:r w:rsidR="006F66CD" w:rsidRPr="006F66CD">
          <w:rPr>
            <w:rStyle w:val="ae"/>
            <w:rFonts w:ascii="UD デジタル 教科書体 NP-R" w:eastAsia="UD デジタル 教科書体 NP-R"/>
            <w:b/>
          </w:rPr>
          <w:t>.</w:t>
        </w:r>
        <w:r w:rsidR="006F66CD" w:rsidRPr="006F66CD">
          <w:rPr>
            <w:rStyle w:val="ae"/>
            <w:rFonts w:ascii="UD デジタル 教科書体 NP-R" w:eastAsia="UD デジタル 教科書体 NP-R"/>
            <w:b/>
          </w:rPr>
          <w:t>kyj.jp/ntj/info.html?20220214</w:t>
        </w:r>
      </w:hyperlink>
    </w:p>
    <w:p w14:paraId="778E02E4" w14:textId="77777777" w:rsidR="006F66CD" w:rsidRDefault="006177E1" w:rsidP="00FF5AF8">
      <w:pPr>
        <w:tabs>
          <w:tab w:val="left" w:pos="1760"/>
        </w:tabs>
        <w:spacing w:line="360" w:lineRule="exact"/>
        <w:ind w:firstLineChars="350" w:firstLine="697"/>
        <w:rPr>
          <w:rFonts w:ascii="游ゴシック" w:eastAsia="游ゴシック" w:hAnsi="游ゴシック"/>
        </w:rPr>
      </w:pPr>
      <w:r w:rsidRPr="006177E1">
        <w:rPr>
          <w:rFonts w:ascii="游ゴシック" w:eastAsia="游ゴシック" w:hAnsi="游ゴシック" w:hint="eastAsia"/>
        </w:rPr>
        <w:t>(一社)京都府建築士事務所協会</w:t>
      </w:r>
    </w:p>
    <w:p w14:paraId="22A96925" w14:textId="253F8B54" w:rsidR="00EC6D77" w:rsidRDefault="006177E1" w:rsidP="00FF5AF8">
      <w:pPr>
        <w:tabs>
          <w:tab w:val="left" w:pos="1760"/>
        </w:tabs>
        <w:spacing w:line="360" w:lineRule="exact"/>
        <w:ind w:firstLineChars="350" w:firstLine="697"/>
        <w:rPr>
          <w:rStyle w:val="ae"/>
          <w:rFonts w:ascii="UD デジタル 教科書体 NP-R" w:eastAsia="UD デジタル 教科書体 NP-R"/>
          <w:b/>
        </w:rPr>
      </w:pPr>
      <w:r w:rsidRPr="006177E1">
        <w:rPr>
          <w:rFonts w:ascii="游ゴシック" w:eastAsia="游ゴシック" w:hAnsi="游ゴシック" w:hint="eastAsia"/>
        </w:rPr>
        <w:t xml:space="preserve">　</w:t>
      </w:r>
      <w:r>
        <w:rPr>
          <w:rFonts w:ascii="ＭＳ 明朝" w:hAnsi="ＭＳ 明朝" w:hint="eastAsia"/>
          <w:b/>
        </w:rPr>
        <w:t xml:space="preserve">　  　</w:t>
      </w:r>
      <w:hyperlink r:id="rId8" w:history="1">
        <w:r w:rsidR="006F66CD" w:rsidRPr="006F66CD">
          <w:rPr>
            <w:rStyle w:val="ae"/>
            <w:rFonts w:ascii="UD デジタル 教科書体 NP-R" w:eastAsia="UD デジタル 教科書体 NP-R"/>
            <w:b/>
          </w:rPr>
          <w:t>https://www.kyoto-</w:t>
        </w:r>
        <w:r w:rsidR="006F66CD" w:rsidRPr="006F66CD">
          <w:rPr>
            <w:rStyle w:val="ae"/>
            <w:rFonts w:ascii="UD デジタル 教科書体 NP-R" w:eastAsia="UD デジタル 教科書体 NP-R"/>
            <w:b/>
          </w:rPr>
          <w:t>k</w:t>
        </w:r>
        <w:r w:rsidR="006F66CD" w:rsidRPr="006F66CD">
          <w:rPr>
            <w:rStyle w:val="ae"/>
            <w:rFonts w:ascii="UD デジタル 教科書体 NP-R" w:eastAsia="UD デジタル 教科書体 NP-R"/>
            <w:b/>
          </w:rPr>
          <w:t>enchiku.com/information/whatnew/detail.php?code=1280</w:t>
        </w:r>
      </w:hyperlink>
    </w:p>
    <w:p w14:paraId="5BDF204C" w14:textId="77777777" w:rsidR="00F8344A" w:rsidRDefault="00F8344A" w:rsidP="006F66CD">
      <w:pPr>
        <w:tabs>
          <w:tab w:val="left" w:pos="1760"/>
        </w:tabs>
        <w:spacing w:line="200" w:lineRule="exact"/>
        <w:rPr>
          <w:rStyle w:val="ae"/>
          <w:rFonts w:ascii="UD デジタル 教科書体 NP-R" w:eastAsia="UD デジタル 教科書体 NP-R"/>
          <w:b/>
        </w:rPr>
      </w:pPr>
    </w:p>
    <w:p w14:paraId="4A6843D3" w14:textId="134183B9" w:rsidR="00F8344A" w:rsidRPr="00F8344A" w:rsidRDefault="00F8344A" w:rsidP="00F8344A">
      <w:pPr>
        <w:rPr>
          <w:rFonts w:ascii="UD デジタル 教科書体 NP-R" w:eastAsia="UD デジタル 教科書体 NP-R"/>
          <w:b/>
          <w:color w:val="0563C1" w:themeColor="hyperlink"/>
          <w:u w:val="single"/>
        </w:rPr>
      </w:pPr>
      <w:r w:rsidRPr="00787F01">
        <w:rPr>
          <w:rFonts w:ascii="游ゴシック" w:eastAsia="游ゴシック" w:hAnsi="游ゴシック" w:hint="eastAsia"/>
        </w:rPr>
        <w:t>◎</w:t>
      </w:r>
      <w:r>
        <w:rPr>
          <w:rFonts w:ascii="游ゴシック" w:eastAsia="游ゴシック" w:hAnsi="游ゴシック" w:hint="eastAsia"/>
        </w:rPr>
        <w:t xml:space="preserve"> </w:t>
      </w:r>
      <w:r w:rsidRPr="00787F01">
        <w:rPr>
          <w:rFonts w:ascii="游ゴシック" w:eastAsia="游ゴシック" w:hAnsi="游ゴシック" w:hint="eastAsia"/>
        </w:rPr>
        <w:t>オ</w:t>
      </w:r>
      <w:r>
        <w:rPr>
          <w:rFonts w:ascii="游ゴシック" w:eastAsia="游ゴシック" w:hAnsi="游ゴシック" w:hint="eastAsia"/>
        </w:rPr>
        <w:t>ンライン講習も実施　ご案内</w:t>
      </w:r>
      <w:r w:rsidRPr="00787F01">
        <w:rPr>
          <w:rFonts w:ascii="游ゴシック" w:eastAsia="游ゴシック" w:hAnsi="游ゴシック" w:hint="eastAsia"/>
        </w:rPr>
        <w:t>はコチラ→</w:t>
      </w:r>
      <w:r>
        <w:rPr>
          <w:rFonts w:ascii="游ゴシック" w:eastAsia="游ゴシック" w:hAnsi="游ゴシック" w:hint="eastAsia"/>
        </w:rPr>
        <w:t xml:space="preserve"> </w:t>
      </w:r>
      <w:hyperlink r:id="rId9" w:history="1">
        <w:r w:rsidRPr="006177E1">
          <w:rPr>
            <w:rStyle w:val="ae"/>
            <w:rFonts w:ascii="UD デジタル 教科書体 NP-R" w:eastAsia="UD デジタル 教科書体 NP-R"/>
            <w:b/>
          </w:rPr>
          <w:t>https:</w:t>
        </w:r>
        <w:r w:rsidRPr="006177E1">
          <w:rPr>
            <w:rStyle w:val="ae"/>
            <w:rFonts w:ascii="UD デジタル 教科書体 NP-R" w:eastAsia="UD デジタル 教科書体 NP-R"/>
            <w:b/>
          </w:rPr>
          <w:t>/</w:t>
        </w:r>
        <w:r w:rsidRPr="006177E1">
          <w:rPr>
            <w:rStyle w:val="ae"/>
            <w:rFonts w:ascii="UD デジタル 教科書体 NP-R" w:eastAsia="UD デジタル 教科書体 NP-R"/>
            <w:b/>
          </w:rPr>
          <w:t>/www.kyj.jp/ntj/file/r05_online.pdf?20220628</w:t>
        </w:r>
      </w:hyperlink>
    </w:p>
    <w:p w14:paraId="22580EC6" w14:textId="2D44FD8B" w:rsidR="00EC6D77" w:rsidRPr="00EC6D77" w:rsidRDefault="008C353A" w:rsidP="00947D8C">
      <w:pPr>
        <w:tabs>
          <w:tab w:val="left" w:pos="1760"/>
        </w:tabs>
        <w:spacing w:line="360" w:lineRule="exact"/>
        <w:rPr>
          <w:rFonts w:ascii="游ゴシック" w:eastAsia="游ゴシック" w:hAnsi="游ゴシック"/>
        </w:rPr>
      </w:pPr>
      <w:r w:rsidRPr="00EC6D77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337D8B" wp14:editId="553AE87B">
                <wp:simplePos x="0" y="0"/>
                <wp:positionH relativeFrom="margin">
                  <wp:align>right</wp:align>
                </wp:positionH>
                <wp:positionV relativeFrom="paragraph">
                  <wp:posOffset>1270</wp:posOffset>
                </wp:positionV>
                <wp:extent cx="6162675" cy="1095375"/>
                <wp:effectExtent l="0" t="0" r="28575" b="28575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10953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3B7EB3" w14:textId="77777777" w:rsidR="00EC6D77" w:rsidRPr="008C353A" w:rsidRDefault="00EC6D77" w:rsidP="00EC6D77">
                            <w:pPr>
                              <w:spacing w:line="360" w:lineRule="exact"/>
                              <w:ind w:left="2072" w:hangingChars="800" w:hanging="2072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【申し込み・お問い合わせ先】</w:t>
                            </w:r>
                          </w:p>
                          <w:p w14:paraId="3078586B" w14:textId="77777777" w:rsidR="00EC6D77" w:rsidRPr="008C353A" w:rsidRDefault="00EC6D77" w:rsidP="00EC6D77">
                            <w:pPr>
                              <w:spacing w:line="360" w:lineRule="exact"/>
                              <w:ind w:leftChars="200" w:left="1952" w:hangingChars="600" w:hanging="1554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(一社)京都府建築士事務所協会</w:t>
                            </w:r>
                          </w:p>
                          <w:p w14:paraId="13E4CDFA" w14:textId="77777777" w:rsidR="00EC6D77" w:rsidRPr="008C353A" w:rsidRDefault="00EC6D77" w:rsidP="00EC6D77">
                            <w:pPr>
                              <w:widowControl/>
                              <w:shd w:val="clear" w:color="auto" w:fill="FEFEFE"/>
                              <w:spacing w:line="360" w:lineRule="exact"/>
                              <w:ind w:firstLineChars="200" w:firstLine="518"/>
                              <w:jc w:val="left"/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〒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６０３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８１６３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 xml:space="preserve">　京都市北区小山南大野町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１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 xml:space="preserve">  紫明会館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１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 xml:space="preserve">階 </w:t>
                            </w:r>
                          </w:p>
                          <w:p w14:paraId="4BBE9FC6" w14:textId="77777777" w:rsidR="00EC6D77" w:rsidRPr="007C2E7E" w:rsidRDefault="00EC6D77" w:rsidP="00EC6D77">
                            <w:pPr>
                              <w:widowControl/>
                              <w:shd w:val="clear" w:color="auto" w:fill="FEFEFE"/>
                              <w:spacing w:line="360" w:lineRule="exact"/>
                              <w:ind w:firstLineChars="200" w:firstLine="518"/>
                              <w:jc w:val="left"/>
                              <w:rPr>
                                <w:rFonts w:ascii="ＭＳ 明朝" w:hAnsi="ＭＳ 明朝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TEL：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０７５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３３４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 xml:space="preserve">５２７７　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 xml:space="preserve">　FAX：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０７５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３３４</w:t>
                            </w:r>
                            <w:r w:rsidRPr="008C353A">
                              <w:rPr>
                                <w:rFonts w:ascii="游ゴシック" w:eastAsia="游ゴシック" w:hAnsi="游ゴシック"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8C353A">
                              <w:rPr>
                                <w:rFonts w:ascii="游ゴシック" w:eastAsia="游ゴシック" w:hAnsi="游ゴシック" w:hint="eastAsia"/>
                                <w:color w:val="000000"/>
                                <w:sz w:val="28"/>
                                <w:szCs w:val="28"/>
                              </w:rPr>
                              <w:t>５３７７</w:t>
                            </w:r>
                            <w:r w:rsidRPr="007C2E7E">
                              <w:rPr>
                                <w:rFonts w:ascii="ＭＳ 明朝" w:hAnsi="ＭＳ 明朝"/>
                                <w:b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B04525B" w14:textId="77777777" w:rsidR="00EC6D77" w:rsidRDefault="00EC6D77" w:rsidP="00EC6D7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337D8B" id="角丸四角形 9" o:spid="_x0000_s1028" style="position:absolute;left:0;text-align:left;margin-left:434.05pt;margin-top:.1pt;width:485.25pt;height:86.2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" filled="f" strokecolor="black [3213]" strokeweight="1pt">
                <v:stroke joinstyle="miter"/>
                <v:textbox>
                  <w:txbxContent>
                    <w:p w14:paraId="273B7EB3" w14:textId="77777777" w:rsidR="00EC6D77" w:rsidRPr="008C353A" w:rsidRDefault="00EC6D77" w:rsidP="00EC6D77">
                      <w:pPr>
                        <w:spacing w:line="360" w:lineRule="exact"/>
                        <w:ind w:left="2072" w:hangingChars="800" w:hanging="2072"/>
                        <w:rPr>
                          <w:rFonts w:ascii="游ゴシック" w:eastAsia="游ゴシック" w:hAnsi="游ゴシック"/>
                        </w:rPr>
                      </w:pP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【申し込み・お問い合わせ先】</w:t>
                      </w:r>
                    </w:p>
                    <w:p w14:paraId="3078586B" w14:textId="77777777" w:rsidR="00EC6D77" w:rsidRPr="008C353A" w:rsidRDefault="00EC6D77" w:rsidP="00EC6D77">
                      <w:pPr>
                        <w:spacing w:line="360" w:lineRule="exact"/>
                        <w:ind w:leftChars="200" w:left="1952" w:hangingChars="600" w:hanging="1554"/>
                        <w:rPr>
                          <w:rFonts w:ascii="游ゴシック" w:eastAsia="游ゴシック" w:hAnsi="游ゴシック"/>
                        </w:rPr>
                      </w:pP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(一社)京都府建築士事務所協会</w:t>
                      </w:r>
                    </w:p>
                    <w:p w14:paraId="13E4CDFA" w14:textId="77777777" w:rsidR="00EC6D77" w:rsidRPr="008C353A" w:rsidRDefault="00EC6D77" w:rsidP="00EC6D77">
                      <w:pPr>
                        <w:widowControl/>
                        <w:shd w:val="clear" w:color="auto" w:fill="FEFEFE"/>
                        <w:spacing w:line="360" w:lineRule="exact"/>
                        <w:ind w:firstLineChars="200" w:firstLine="518"/>
                        <w:jc w:val="left"/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</w:pP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〒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６０３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８１６３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 xml:space="preserve">　京都市北区小山南大野町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１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 xml:space="preserve">  紫明会館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１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 xml:space="preserve">階 </w:t>
                      </w:r>
                    </w:p>
                    <w:p w14:paraId="4BBE9FC6" w14:textId="77777777" w:rsidR="00EC6D77" w:rsidRPr="007C2E7E" w:rsidRDefault="00EC6D77" w:rsidP="00EC6D77">
                      <w:pPr>
                        <w:widowControl/>
                        <w:shd w:val="clear" w:color="auto" w:fill="FEFEFE"/>
                        <w:spacing w:line="360" w:lineRule="exact"/>
                        <w:ind w:firstLineChars="200" w:firstLine="518"/>
                        <w:jc w:val="left"/>
                        <w:rPr>
                          <w:rFonts w:ascii="ＭＳ 明朝" w:hAnsi="ＭＳ 明朝"/>
                          <w:b/>
                          <w:color w:val="000000"/>
                          <w:sz w:val="28"/>
                          <w:szCs w:val="28"/>
                        </w:rPr>
                      </w:pP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TEL：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０７５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３３４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 xml:space="preserve">５２７７　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 xml:space="preserve">　FAX：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０７５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３３４</w:t>
                      </w:r>
                      <w:r w:rsidRPr="008C353A">
                        <w:rPr>
                          <w:rFonts w:ascii="游ゴシック" w:eastAsia="游ゴシック" w:hAnsi="游ゴシック"/>
                          <w:color w:val="000000"/>
                          <w:sz w:val="28"/>
                          <w:szCs w:val="28"/>
                        </w:rPr>
                        <w:t>-</w:t>
                      </w:r>
                      <w:r w:rsidRPr="008C353A">
                        <w:rPr>
                          <w:rFonts w:ascii="游ゴシック" w:eastAsia="游ゴシック" w:hAnsi="游ゴシック" w:hint="eastAsia"/>
                          <w:color w:val="000000"/>
                          <w:sz w:val="28"/>
                          <w:szCs w:val="28"/>
                        </w:rPr>
                        <w:t>５３７７</w:t>
                      </w:r>
                      <w:r w:rsidRPr="007C2E7E">
                        <w:rPr>
                          <w:rFonts w:ascii="ＭＳ 明朝" w:hAnsi="ＭＳ 明朝"/>
                          <w:b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B04525B" w14:textId="77777777" w:rsidR="00EC6D77" w:rsidRDefault="00EC6D77" w:rsidP="00EC6D7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EC6D77" w:rsidRPr="00EC6D77" w:rsidSect="00787F01">
      <w:pgSz w:w="11906" w:h="16838" w:code="9"/>
      <w:pgMar w:top="567" w:right="1077" w:bottom="567" w:left="1077" w:header="851" w:footer="992" w:gutter="0"/>
      <w:cols w:space="425"/>
      <w:docGrid w:type="linesAndChars" w:linePitch="303" w:charSpace="-429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00563" w14:textId="77777777" w:rsidR="001F428D" w:rsidRDefault="001F428D" w:rsidP="007E7D0F">
      <w:r>
        <w:separator/>
      </w:r>
    </w:p>
  </w:endnote>
  <w:endnote w:type="continuationSeparator" w:id="0">
    <w:p w14:paraId="7D42E9FB" w14:textId="77777777" w:rsidR="001F428D" w:rsidRDefault="001F428D" w:rsidP="007E7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C593C8" w14:textId="77777777" w:rsidR="001F428D" w:rsidRDefault="001F428D" w:rsidP="007E7D0F">
      <w:r>
        <w:separator/>
      </w:r>
    </w:p>
  </w:footnote>
  <w:footnote w:type="continuationSeparator" w:id="0">
    <w:p w14:paraId="6F2D8484" w14:textId="77777777" w:rsidR="001F428D" w:rsidRDefault="001F428D" w:rsidP="007E7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9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832"/>
    <w:rsid w:val="00060491"/>
    <w:rsid w:val="000872F8"/>
    <w:rsid w:val="000A13DC"/>
    <w:rsid w:val="000E1A06"/>
    <w:rsid w:val="001F428D"/>
    <w:rsid w:val="001F7840"/>
    <w:rsid w:val="00290934"/>
    <w:rsid w:val="0029703A"/>
    <w:rsid w:val="003047AB"/>
    <w:rsid w:val="00363B7D"/>
    <w:rsid w:val="004131E9"/>
    <w:rsid w:val="004866FD"/>
    <w:rsid w:val="00493832"/>
    <w:rsid w:val="004C25EB"/>
    <w:rsid w:val="004C50DB"/>
    <w:rsid w:val="005745CD"/>
    <w:rsid w:val="00592746"/>
    <w:rsid w:val="006177E1"/>
    <w:rsid w:val="006845DE"/>
    <w:rsid w:val="006D36F5"/>
    <w:rsid w:val="006E608A"/>
    <w:rsid w:val="006F66CD"/>
    <w:rsid w:val="00736E3F"/>
    <w:rsid w:val="00787F01"/>
    <w:rsid w:val="007D73DA"/>
    <w:rsid w:val="007E7D0F"/>
    <w:rsid w:val="0085421E"/>
    <w:rsid w:val="00874C00"/>
    <w:rsid w:val="0089343B"/>
    <w:rsid w:val="008C353A"/>
    <w:rsid w:val="008F48C1"/>
    <w:rsid w:val="00947D8C"/>
    <w:rsid w:val="00955D3D"/>
    <w:rsid w:val="009826E5"/>
    <w:rsid w:val="00A12B98"/>
    <w:rsid w:val="00A31329"/>
    <w:rsid w:val="00AA59C5"/>
    <w:rsid w:val="00AC5CEB"/>
    <w:rsid w:val="00C33832"/>
    <w:rsid w:val="00C53525"/>
    <w:rsid w:val="00CA5888"/>
    <w:rsid w:val="00CB09B0"/>
    <w:rsid w:val="00CC5629"/>
    <w:rsid w:val="00CE5EFF"/>
    <w:rsid w:val="00D757C6"/>
    <w:rsid w:val="00DA05C1"/>
    <w:rsid w:val="00E606C0"/>
    <w:rsid w:val="00EC6D77"/>
    <w:rsid w:val="00EF3AB5"/>
    <w:rsid w:val="00F23ABB"/>
    <w:rsid w:val="00F7651D"/>
    <w:rsid w:val="00F8344A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68C713"/>
  <w15:chartTrackingRefBased/>
  <w15:docId w15:val="{EF14DAC7-337B-46A3-833F-5B057E198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5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7D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7D0F"/>
  </w:style>
  <w:style w:type="paragraph" w:styleId="a6">
    <w:name w:val="footer"/>
    <w:basedOn w:val="a"/>
    <w:link w:val="a7"/>
    <w:uiPriority w:val="99"/>
    <w:unhideWhenUsed/>
    <w:rsid w:val="007E7D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7D0F"/>
  </w:style>
  <w:style w:type="paragraph" w:styleId="a8">
    <w:name w:val="Revision"/>
    <w:hidden/>
    <w:uiPriority w:val="99"/>
    <w:semiHidden/>
    <w:rsid w:val="008F48C1"/>
  </w:style>
  <w:style w:type="character" w:styleId="a9">
    <w:name w:val="annotation reference"/>
    <w:basedOn w:val="a0"/>
    <w:uiPriority w:val="99"/>
    <w:semiHidden/>
    <w:unhideWhenUsed/>
    <w:rsid w:val="008F48C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F48C1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8F48C1"/>
  </w:style>
  <w:style w:type="paragraph" w:styleId="ac">
    <w:name w:val="annotation subject"/>
    <w:basedOn w:val="aa"/>
    <w:next w:val="aa"/>
    <w:link w:val="ad"/>
    <w:uiPriority w:val="99"/>
    <w:semiHidden/>
    <w:unhideWhenUsed/>
    <w:rsid w:val="008F48C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F48C1"/>
    <w:rPr>
      <w:b/>
      <w:bCs/>
    </w:rPr>
  </w:style>
  <w:style w:type="character" w:styleId="ae">
    <w:name w:val="Hyperlink"/>
    <w:basedOn w:val="a0"/>
    <w:uiPriority w:val="99"/>
    <w:unhideWhenUsed/>
    <w:rsid w:val="00EC6D77"/>
    <w:rPr>
      <w:color w:val="0563C1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6177E1"/>
    <w:rPr>
      <w:color w:val="954F72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F8344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F8344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oto-kenchiku.com/information/whatnew/detail.php?code=12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yj.jp/ntj/info.html?2022021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kyj.jp/ntj/file/r05_online.pdf?20220628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92443-8F40-4EF8-A080-C44E9027E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日事連 事務局</dc:creator>
  <cp:keywords/>
  <dc:description/>
  <cp:lastModifiedBy>user</cp:lastModifiedBy>
  <cp:revision>2</cp:revision>
  <cp:lastPrinted>2023-07-06T07:39:00Z</cp:lastPrinted>
  <dcterms:created xsi:type="dcterms:W3CDTF">2023-07-10T08:26:00Z</dcterms:created>
  <dcterms:modified xsi:type="dcterms:W3CDTF">2023-07-10T08:26:00Z</dcterms:modified>
</cp:coreProperties>
</file>